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Pr="00C121A4" w:rsidRDefault="001F1DA1" w:rsidP="001F1DA1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Grocery Shopping &amp; Delivery Service </w:t>
      </w:r>
    </w:p>
    <w:p w:rsidR="001F1DA1" w:rsidRDefault="001F1DA1" w:rsidP="001F1DA1">
      <w:pPr>
        <w:jc w:val="center"/>
        <w:rPr>
          <w:rFonts w:ascii="Calibri" w:hAnsi="Calibri" w:cs="Calibri"/>
          <w:sz w:val="22"/>
          <w:szCs w:val="22"/>
        </w:rPr>
      </w:pPr>
    </w:p>
    <w:p w:rsidR="001F1DA1" w:rsidRPr="00B755F7" w:rsidRDefault="001F1DA1" w:rsidP="001F1DA1">
      <w:pPr>
        <w:pStyle w:val="Heading2"/>
        <w:spacing w:line="240" w:lineRule="auto"/>
        <w:rPr>
          <w:rFonts w:ascii="Calibri" w:hAnsi="Calibri" w:cs="Calibri"/>
          <w:b/>
        </w:rPr>
      </w:pPr>
      <w:r w:rsidRPr="00B755F7">
        <w:rPr>
          <w:rFonts w:ascii="Calibri" w:hAnsi="Calibri" w:cs="Calibri"/>
          <w:b/>
        </w:rPr>
        <w:t>I.   Service Capacity</w:t>
      </w:r>
    </w:p>
    <w:p w:rsidR="001F1DA1" w:rsidRDefault="001F1DA1" w:rsidP="001F1DA1">
      <w:pPr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Submit copies of the following policies:</w:t>
      </w:r>
    </w:p>
    <w:p w:rsidR="001F1DA1" w:rsidRDefault="001F1DA1" w:rsidP="001F1DA1">
      <w:pPr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Policy to ensure drivers are aware that they must assist consumers in putting away groceries, as needed</w:t>
      </w:r>
    </w:p>
    <w:p w:rsidR="001F1DA1" w:rsidRDefault="001F1DA1" w:rsidP="001F1DA1">
      <w:pPr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Policy that prohibits drivers from accepting gifts or gratuities from consumers</w:t>
      </w:r>
    </w:p>
    <w:p w:rsidR="001F1DA1" w:rsidRDefault="001F1DA1" w:rsidP="001F1DA1">
      <w:pPr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Policy/procedure on how consumers make payments for groceries, including the use of EBT cards and coupons</w:t>
      </w:r>
    </w:p>
    <w:p w:rsidR="001F1DA1" w:rsidRDefault="001F1DA1" w:rsidP="001F1DA1">
      <w:pPr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Policies on returns and reimbursements</w:t>
      </w: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grocery and delivery service, including detailed information on all of the following: how consumers place orders, how the order taker function is staffed, what store(s) are used, who shops and delivers (store employees?)</w:t>
      </w: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process for how orders are recorded and verified.  Include any volume restrictions or other service limitations per order.</w:t>
      </w: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how issues are handled regarding items that are requested but unavailable, including specific brands. How are substitutions made? </w:t>
      </w:r>
    </w:p>
    <w:p w:rsidR="001F1DA1" w:rsidRDefault="001F1DA1" w:rsidP="001F1DA1">
      <w:pPr>
        <w:widowControl w:val="0"/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quality controls in place to ensure that shoppers select the correct items in the store.</w:t>
      </w: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 consumers use the service to return bottles?</w:t>
      </w: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number and type of vehicles used for deliveries. Are they all refrigerated trucks? If not, how are frozen and fresh or chilled foods maintained until delivery?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</w:t>
      </w:r>
    </w:p>
    <w:p w:rsidR="001F1DA1" w:rsidRDefault="001F1DA1" w:rsidP="001F1DA1">
      <w:pPr>
        <w:widowControl w:val="0"/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the average duration of a delivery route?</w:t>
      </w: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the timeframe from order to delivery. </w:t>
      </w:r>
    </w:p>
    <w:p w:rsidR="00B77EC1" w:rsidRDefault="00B77EC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 the day and time of your deliveries consistent each week for each service area?  Explain.</w:t>
      </w: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Pr="00AD7ED0" w:rsidRDefault="001F1DA1" w:rsidP="001F1DA1">
      <w:pPr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AD7ED0">
        <w:rPr>
          <w:rFonts w:ascii="Calibri" w:hAnsi="Calibri" w:cs="Calibri"/>
          <w:sz w:val="22"/>
          <w:szCs w:val="22"/>
        </w:rPr>
        <w:t xml:space="preserve">Describe the system in place for handling weather or vehicle emergencies that may affect the delivery of groceries </w:t>
      </w: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you have a different system for providing services in a cluster?  Explain. </w:t>
      </w: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How do you inform consumers about how the service works and the policies on subjects such as returns? If you use a brochure or flyer, attach a copy. </w:t>
      </w:r>
    </w:p>
    <w:p w:rsidR="001F1DA1" w:rsidRPr="007B7103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Pr="007B7103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Pr="007B7103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pStyle w:val="ListParagraph"/>
        <w:widowControl w:val="0"/>
        <w:numPr>
          <w:ilvl w:val="0"/>
          <w:numId w:val="1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>What is your proposed rate for Grocery Shopping Services?   Describe any additional charges.</w:t>
      </w:r>
    </w:p>
    <w:p w:rsidR="001F1DA1" w:rsidRPr="00B755F7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Pr="00B755F7" w:rsidRDefault="001F1DA1" w:rsidP="001F1DA1">
      <w:pPr>
        <w:pStyle w:val="Heading2"/>
        <w:spacing w:line="240" w:lineRule="auto"/>
        <w:rPr>
          <w:rFonts w:ascii="Calibri" w:hAnsi="Calibri" w:cs="Calibri"/>
          <w:b/>
        </w:rPr>
      </w:pPr>
      <w:r w:rsidRPr="00B755F7">
        <w:rPr>
          <w:rFonts w:ascii="Calibri" w:hAnsi="Calibri" w:cs="Calibri"/>
          <w:b/>
        </w:rPr>
        <w:t>II. Staff Qualifications</w:t>
      </w:r>
    </w:p>
    <w:p w:rsidR="001F1DA1" w:rsidRDefault="001F1DA1" w:rsidP="001F1DA1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experience and qualifications of the person responsible for service provision (the manager of the program), if different from the information provided in the Administrative Overview.</w:t>
      </w:r>
    </w:p>
    <w:p w:rsidR="001F1DA1" w:rsidRDefault="001F1DA1" w:rsidP="001F1DA1">
      <w:pPr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the experience and qualifications you require for staff providing service, including order takers, delivery staff, etc. </w:t>
      </w: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rPr>
          <w:rFonts w:ascii="Calibri" w:hAnsi="Calibri" w:cs="Calibri"/>
          <w:sz w:val="22"/>
          <w:szCs w:val="22"/>
        </w:rPr>
      </w:pPr>
    </w:p>
    <w:p w:rsidR="001F1DA1" w:rsidRPr="00B755F7" w:rsidRDefault="001F1DA1" w:rsidP="001F1DA1">
      <w:pPr>
        <w:widowControl w:val="0"/>
        <w:rPr>
          <w:rFonts w:ascii="Calibri" w:hAnsi="Calibri" w:cs="Calibri"/>
        </w:rPr>
      </w:pPr>
      <w:r w:rsidRPr="00B755F7">
        <w:rPr>
          <w:rFonts w:ascii="Calibri" w:hAnsi="Calibri" w:cs="Calibri"/>
          <w:b/>
        </w:rPr>
        <w:t>III. Supervision</w:t>
      </w:r>
    </w:p>
    <w:p w:rsidR="001F1DA1" w:rsidRDefault="001F1DA1" w:rsidP="001F1DA1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procedures for supervision, including frequency, documentation, and credentials/qualifications of supervisors for each position.</w:t>
      </w:r>
    </w:p>
    <w:p w:rsidR="001F1DA1" w:rsidRDefault="001F1DA1" w:rsidP="001F1DA1">
      <w:pPr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systems and procedures employed to ensure that services are delivered to consumers as authorized.</w:t>
      </w:r>
    </w:p>
    <w:p w:rsidR="001F1DA1" w:rsidRDefault="001F1DA1" w:rsidP="001F1DA1">
      <w:pPr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rPr>
          <w:rFonts w:ascii="Calibri" w:hAnsi="Calibri" w:cs="Calibri"/>
          <w:color w:val="000000"/>
          <w:sz w:val="22"/>
          <w:szCs w:val="22"/>
        </w:rPr>
      </w:pPr>
    </w:p>
    <w:p w:rsidR="001F1DA1" w:rsidRDefault="001F1DA1" w:rsidP="001F1DA1">
      <w:pPr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  <w:sectPr w:rsidR="001F1DA1" w:rsidSect="003741AB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hAnsi="Calibri" w:cs="Calibri"/>
          <w:sz w:val="22"/>
          <w:szCs w:val="22"/>
        </w:rPr>
        <w:t xml:space="preserve">Name: _________________________________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 ____________________</w:t>
      </w:r>
    </w:p>
    <w:p w:rsidR="001F1DA1" w:rsidRDefault="001F1DA1" w:rsidP="001F1DA1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Grocery Shopping &amp; Delivery Service </w:t>
      </w:r>
    </w:p>
    <w:p w:rsidR="001F1DA1" w:rsidRDefault="001F1DA1" w:rsidP="001F1DA1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1440"/>
        <w:gridCol w:w="1530"/>
        <w:gridCol w:w="1440"/>
        <w:gridCol w:w="1350"/>
      </w:tblGrid>
      <w:tr w:rsidR="001F1DA1" w:rsidTr="0007393B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Records Review</w:t>
            </w:r>
          </w:p>
        </w:tc>
      </w:tr>
      <w:tr w:rsidR="001F1DA1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DA1" w:rsidTr="0007393B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&amp; Termination Date, if applicable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DA1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reference checks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DA1" w:rsidTr="0007393B">
        <w:trPr>
          <w:trHeight w:val="49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CORI Check </w:t>
            </w: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DA1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Orientation date</w:t>
            </w: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DA1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 </w:t>
            </w:r>
            <w:r>
              <w:rPr>
                <w:rStyle w:val="EndnoteReference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DA1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Current Driver’s License </w:t>
            </w: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(If Applicable)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DA1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OIG monthly checks</w:t>
            </w: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DA1" w:rsidTr="000739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DA1" w:rsidTr="0007393B">
        <w:trPr>
          <w:trHeight w:val="1232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F1DA1" w:rsidRDefault="001F1DA1" w:rsidP="001F1DA1">
      <w:pPr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rPr>
          <w:rFonts w:ascii="Calibri" w:hAnsi="Calibri" w:cs="Calibri"/>
          <w:b/>
          <w:sz w:val="22"/>
          <w:szCs w:val="22"/>
        </w:rPr>
      </w:pPr>
    </w:p>
    <w:p w:rsidR="001F1DA1" w:rsidRDefault="001F1DA1" w:rsidP="001F1DA1">
      <w:pPr>
        <w:pStyle w:val="FootnoteText"/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rPr>
          <w:rFonts w:ascii="Calibri" w:hAnsi="Calibri" w:cs="Calibri"/>
          <w:b/>
          <w:sz w:val="28"/>
          <w:szCs w:val="28"/>
        </w:rPr>
        <w:sectPr w:rsidR="001F1DA1" w:rsidSect="003741AB">
          <w:headerReference w:type="even" r:id="rId9"/>
          <w:headerReference w:type="default" r:id="rId10"/>
          <w:head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1DA1" w:rsidRDefault="001F1DA1" w:rsidP="001F1DA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Grocery Shopping &amp; Delivery Service </w:t>
      </w:r>
    </w:p>
    <w:p w:rsidR="001F1DA1" w:rsidRDefault="001F1DA1" w:rsidP="001F1DA1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1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530"/>
        <w:gridCol w:w="1440"/>
        <w:gridCol w:w="1530"/>
        <w:gridCol w:w="1440"/>
        <w:gridCol w:w="1464"/>
      </w:tblGrid>
      <w:tr w:rsidR="001F1DA1" w:rsidTr="0007393B">
        <w:tc>
          <w:tcPr>
            <w:tcW w:w="1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Records Review</w:t>
            </w:r>
          </w:p>
        </w:tc>
      </w:tr>
      <w:tr w:rsidR="001F1DA1" w:rsidTr="0007393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Provider</w:t>
            </w: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</w:t>
            </w: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DA1" w:rsidTr="0007393B">
        <w:trPr>
          <w:trHeight w:val="323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ASAP Authorization </w:t>
            </w: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DA1" w:rsidTr="0007393B">
        <w:trPr>
          <w:trHeight w:val="323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DA1" w:rsidTr="0007393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DA1" w:rsidTr="0007393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</w:t>
            </w: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DA1" w:rsidTr="0007393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&amp; Termination Date, if applicable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DA1" w:rsidTr="0007393B">
        <w:trPr>
          <w:trHeight w:val="1250"/>
        </w:trPr>
        <w:tc>
          <w:tcPr>
            <w:tcW w:w="1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1F1DA1" w:rsidRDefault="001F1DA1" w:rsidP="0007393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DA1" w:rsidTr="0007393B">
        <w:trPr>
          <w:trHeight w:val="485"/>
        </w:trPr>
        <w:tc>
          <w:tcPr>
            <w:tcW w:w="11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1DA1" w:rsidRDefault="001F1DA1" w:rsidP="0007393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NOTE:  Shaded data elements are only required in the Consumer File if provider is not on Provider Direct.  Otherwise the PD Demonstrator will be asked to illustrate “on screen”.</w:t>
            </w:r>
          </w:p>
        </w:tc>
      </w:tr>
    </w:tbl>
    <w:tbl>
      <w:tblPr>
        <w:tblpPr w:leftFromText="180" w:rightFromText="180" w:vertAnchor="text" w:horzAnchor="margin" w:tblpX="108" w:tblpY="24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778"/>
      </w:tblGrid>
      <w:tr w:rsidR="001F1DA1" w:rsidTr="0007393B">
        <w:trPr>
          <w:trHeight w:val="4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rPr>
                <w:rFonts w:ascii="Calibri" w:hAnsi="Calibri" w:cs="Calibri"/>
                <w:b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and Position of Provider Direct Demonstrator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A1" w:rsidRDefault="001F1DA1" w:rsidP="0007393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F1DA1" w:rsidRDefault="001F1DA1" w:rsidP="001F1DA1">
      <w:pPr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rPr>
          <w:rFonts w:ascii="Calibri" w:hAnsi="Calibri" w:cs="Calibri"/>
          <w:sz w:val="22"/>
          <w:szCs w:val="22"/>
        </w:rPr>
      </w:pPr>
    </w:p>
    <w:p w:rsidR="001F1DA1" w:rsidRDefault="001F1DA1" w:rsidP="001F1DA1">
      <w:pPr>
        <w:rPr>
          <w:rFonts w:ascii="Calibri" w:hAnsi="Calibri" w:cs="Calibri"/>
          <w:sz w:val="22"/>
          <w:szCs w:val="22"/>
        </w:rPr>
      </w:pPr>
    </w:p>
    <w:p w:rsidR="006437B2" w:rsidRDefault="006C0911" w:rsidP="001F1DA1"/>
    <w:sectPr w:rsidR="006437B2" w:rsidSect="001F1DA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42" w:rsidRDefault="00B77EC1">
      <w:r>
        <w:separator/>
      </w:r>
    </w:p>
  </w:endnote>
  <w:endnote w:type="continuationSeparator" w:id="0">
    <w:p w:rsidR="00DD1842" w:rsidRDefault="00B7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572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813" w:rsidRDefault="00E458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9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813" w:rsidRDefault="00E45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42" w:rsidRDefault="00B77EC1">
      <w:r>
        <w:separator/>
      </w:r>
    </w:p>
  </w:footnote>
  <w:footnote w:type="continuationSeparator" w:id="0">
    <w:p w:rsidR="00DD1842" w:rsidRDefault="00B77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1F1DA1" w:rsidP="00B755F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 xml:space="preserve"> ADMINISTRATIVE OVERVIEW</w:t>
    </w:r>
  </w:p>
  <w:p w:rsidR="005C45DF" w:rsidRDefault="001F1DA1" w:rsidP="00B755F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  <w:r>
      <w:rPr>
        <w:rFonts w:ascii="Calibri" w:hAnsi="Calibri" w:cs="Calibri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6C09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1F1DA1" w:rsidP="00D517F5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 xml:space="preserve">  </w:t>
    </w:r>
    <w:r>
      <w:rPr>
        <w:rFonts w:ascii="Calibri" w:hAnsi="Calibri" w:cs="Calibri"/>
        <w:sz w:val="28"/>
        <w:szCs w:val="28"/>
      </w:rPr>
      <w:t xml:space="preserve"> S</w:t>
    </w:r>
    <w:r w:rsidRPr="0097524D">
      <w:rPr>
        <w:rFonts w:ascii="Calibri" w:hAnsi="Calibri" w:cs="Calibri"/>
        <w:sz w:val="28"/>
        <w:szCs w:val="28"/>
      </w:rPr>
      <w:t>ERVICE SPECIFIC ON-SITE REVIEW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5DF" w:rsidRDefault="006C09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011C"/>
    <w:multiLevelType w:val="hybridMultilevel"/>
    <w:tmpl w:val="9D02F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">
    <w:nsid w:val="19615586"/>
    <w:multiLevelType w:val="hybridMultilevel"/>
    <w:tmpl w:val="EA568C54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">
    <w:nsid w:val="7DF20B43"/>
    <w:multiLevelType w:val="hybridMultilevel"/>
    <w:tmpl w:val="9F08821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7DF86DDA"/>
    <w:multiLevelType w:val="hybridMultilevel"/>
    <w:tmpl w:val="37682044"/>
    <w:lvl w:ilvl="0" w:tplc="3348C004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A1"/>
    <w:rsid w:val="001D4CCC"/>
    <w:rsid w:val="001F1DA1"/>
    <w:rsid w:val="006C0911"/>
    <w:rsid w:val="008C213A"/>
    <w:rsid w:val="00B77EC1"/>
    <w:rsid w:val="00DD1842"/>
    <w:rsid w:val="00E45813"/>
    <w:rsid w:val="00E77754"/>
    <w:rsid w:val="00F75955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EFC82-0C5C-45FF-AF63-D05DECAA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F1DA1"/>
    <w:pPr>
      <w:keepNext/>
      <w:widowControl w:val="0"/>
      <w:tabs>
        <w:tab w:val="left" w:pos="-1440"/>
      </w:tabs>
      <w:spacing w:line="360" w:lineRule="auto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775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Heading2Char">
    <w:name w:val="Heading 2 Char"/>
    <w:basedOn w:val="DefaultParagraphFont"/>
    <w:link w:val="Heading2"/>
    <w:rsid w:val="001F1DA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1F1DA1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1F1DA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1F1D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F1D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1F1DA1"/>
    <w:pPr>
      <w:ind w:left="720"/>
    </w:pPr>
  </w:style>
  <w:style w:type="paragraph" w:styleId="FootnoteText">
    <w:name w:val="footnote text"/>
    <w:basedOn w:val="Normal"/>
    <w:link w:val="FootnoteTextChar"/>
    <w:semiHidden/>
    <w:rsid w:val="001F1DA1"/>
  </w:style>
  <w:style w:type="character" w:customStyle="1" w:styleId="FootnoteTextChar">
    <w:name w:val="Footnote Text Char"/>
    <w:basedOn w:val="DefaultParagraphFont"/>
    <w:link w:val="FootnoteText"/>
    <w:semiHidden/>
    <w:rsid w:val="001F1DA1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semiHidden/>
    <w:rsid w:val="001F1DA1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45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8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655DB738D2847B5519E845F35FEA7" ma:contentTypeVersion="4" ma:contentTypeDescription="Create a new document." ma:contentTypeScope="" ma:versionID="dd821b4d231e5d67c429aeb128471560">
  <xsd:schema xmlns:xsd="http://www.w3.org/2001/XMLSchema" xmlns:xs="http://www.w3.org/2001/XMLSchema" xmlns:p="http://schemas.microsoft.com/office/2006/metadata/properties" xmlns:ns2="63b815ac-2a65-4ae6-b307-aa636c976a4d" targetNamespace="http://schemas.microsoft.com/office/2006/metadata/properties" ma:root="true" ma:fieldsID="49ce306431a62fb30e383154e96f1c93" ns2:_="">
    <xsd:import namespace="63b815ac-2a65-4ae6-b307-aa636c976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815ac-2a65-4ae6-b307-aa636c976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DB540-5B4E-4129-B4B0-704CA4F1FB65}"/>
</file>

<file path=customXml/itemProps2.xml><?xml version="1.0" encoding="utf-8"?>
<ds:datastoreItem xmlns:ds="http://schemas.openxmlformats.org/officeDocument/2006/customXml" ds:itemID="{9E08382D-E27D-44ED-8267-A97A09156A88}"/>
</file>

<file path=customXml/itemProps3.xml><?xml version="1.0" encoding="utf-8"?>
<ds:datastoreItem xmlns:ds="http://schemas.openxmlformats.org/officeDocument/2006/customXml" ds:itemID="{8FC25AD1-F5E6-410A-B192-E0546E434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Bryskiewicz</dc:creator>
  <cp:keywords/>
  <dc:description/>
  <cp:lastModifiedBy>Judi Bryskiewicz</cp:lastModifiedBy>
  <cp:revision>4</cp:revision>
  <dcterms:created xsi:type="dcterms:W3CDTF">2015-01-21T17:50:00Z</dcterms:created>
  <dcterms:modified xsi:type="dcterms:W3CDTF">2015-03-24T16:00:00Z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0x010100D2A655DB738D2847B5519E845F35FEA7</vt:lpwstr>
  </property>
</Properties>
</file>